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160939D8" w:rsidR="00DE720B" w:rsidRDefault="004E43C6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28th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4F58F0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Marnee Zazueta – Faculty Senate Representative</w:t>
      </w:r>
    </w:p>
    <w:p w14:paraId="033984AA" w14:textId="0013F86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12DDE457" w14:textId="0A595475" w:rsidR="00DA2B2E" w:rsidRDefault="00DA2B2E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Tanya Ghanni – Faculty Representative</w:t>
      </w:r>
    </w:p>
    <w:p w14:paraId="329B6AF8" w14:textId="20D2A14E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2D62">
        <w:rPr>
          <w:rFonts w:ascii="Times New Roman" w:hAnsi="Times New Roman" w:cs="Times New Roman"/>
          <w:sz w:val="24"/>
          <w:szCs w:val="24"/>
        </w:rPr>
        <w:t>Kyle Olsen 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29EC2523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BC17F8">
        <w:rPr>
          <w:rFonts w:ascii="Times New Roman" w:hAnsi="Times New Roman" w:cs="Times New Roman"/>
          <w:sz w:val="24"/>
          <w:szCs w:val="24"/>
        </w:rPr>
        <w:t>February 22nd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6EEC1291" w14:textId="77777777" w:rsidR="002B3384" w:rsidRDefault="002B3384" w:rsidP="002B3384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265A71AC" w:rsidR="00CC5FBF" w:rsidRDefault="00C01F07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02D5C87" w14:textId="63D1D8B5" w:rsidR="0046035A" w:rsidRPr="00CE253F" w:rsidRDefault="00296777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Instructional Materials, 3.20 approved by College Council</w:t>
      </w:r>
      <w:r w:rsidR="00CE2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updated in PolicyStat</w:t>
      </w:r>
    </w:p>
    <w:p w14:paraId="6079F09B" w14:textId="6280E5C6" w:rsidR="00CE253F" w:rsidRPr="00121C44" w:rsidRDefault="00CE253F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Independent Study, </w:t>
      </w:r>
      <w:r w:rsidR="00121C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3.10 approved by College Council and updated in PolicyStat</w:t>
      </w:r>
    </w:p>
    <w:p w14:paraId="266B608C" w14:textId="0F6699B7" w:rsidR="00121C44" w:rsidRPr="00FA23EC" w:rsidRDefault="00B90EDC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In-Progress:</w:t>
      </w:r>
    </w:p>
    <w:p w14:paraId="54189922" w14:textId="2FFF54EB" w:rsidR="00722846" w:rsidRDefault="0072284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Instructors </w:t>
      </w:r>
      <w:r w:rsidR="006C4D6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Students, 3.24</w:t>
      </w:r>
    </w:p>
    <w:p w14:paraId="5B3F9344" w14:textId="08F2EDBE" w:rsidR="00722846" w:rsidRDefault="0072284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of Grade </w:t>
      </w:r>
      <w:r w:rsidR="006354E3">
        <w:rPr>
          <w:rFonts w:ascii="Times New Roman" w:hAnsi="Times New Roman" w:cs="Times New Roman"/>
          <w:sz w:val="24"/>
          <w:szCs w:val="24"/>
        </w:rPr>
        <w:t>by Faculty, 3.07</w:t>
      </w:r>
    </w:p>
    <w:p w14:paraId="49F2DE6B" w14:textId="6E639F30" w:rsidR="006354E3" w:rsidRDefault="000D54A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Social Media Use, 5.34</w:t>
      </w:r>
      <w:r w:rsidR="00D91C94">
        <w:rPr>
          <w:rFonts w:ascii="Times New Roman" w:hAnsi="Times New Roman" w:cs="Times New Roman"/>
          <w:sz w:val="24"/>
          <w:szCs w:val="24"/>
        </w:rPr>
        <w:t xml:space="preserve"> -I.T.</w:t>
      </w:r>
    </w:p>
    <w:p w14:paraId="49DB5281" w14:textId="249F9540" w:rsidR="000D54A1" w:rsidRDefault="000D54A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Identity Theft Prevention Program, 5.23</w:t>
      </w:r>
    </w:p>
    <w:p w14:paraId="0067BAC7" w14:textId="3E8DC4A4" w:rsidR="000D54A1" w:rsidRDefault="000D54A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Peer-to-Peer-</w:t>
      </w:r>
      <w:r w:rsidR="005513F1">
        <w:rPr>
          <w:rFonts w:ascii="Times New Roman" w:hAnsi="Times New Roman" w:cs="Times New Roman"/>
          <w:sz w:val="24"/>
          <w:szCs w:val="24"/>
        </w:rPr>
        <w:t>P2P File Sharing, 5.26</w:t>
      </w:r>
    </w:p>
    <w:p w14:paraId="093F738A" w14:textId="02F9B93E" w:rsidR="005513F1" w:rsidRDefault="005513F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 Resource Standards </w:t>
      </w:r>
      <w:r w:rsidR="00C423BD">
        <w:rPr>
          <w:rFonts w:ascii="Times New Roman" w:hAnsi="Times New Roman" w:cs="Times New Roman"/>
          <w:sz w:val="24"/>
          <w:szCs w:val="24"/>
        </w:rPr>
        <w:t>Procedure, 5.27.01</w:t>
      </w:r>
    </w:p>
    <w:p w14:paraId="719EAA93" w14:textId="4C46CF3E" w:rsidR="00C423BD" w:rsidRDefault="00C423BD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Classification and Information Security, 5.30</w:t>
      </w:r>
    </w:p>
    <w:p w14:paraId="557F2CC0" w14:textId="1553A641" w:rsidR="00C423BD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Protection Procedure, 5.30.01</w:t>
      </w:r>
    </w:p>
    <w:p w14:paraId="20AEAD3D" w14:textId="3817DF36" w:rsidR="00CB37D8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Access and Mobile Devices, 5.32</w:t>
      </w:r>
    </w:p>
    <w:p w14:paraId="1523C93F" w14:textId="5CF87F6E" w:rsidR="00CB37D8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Communications, 5.29</w:t>
      </w:r>
    </w:p>
    <w:p w14:paraId="078668AC" w14:textId="63998D9B" w:rsidR="00CB37D8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Privacy Stmt-EU Supplement</w:t>
      </w:r>
      <w:r w:rsidR="0013660F">
        <w:rPr>
          <w:rFonts w:ascii="Times New Roman" w:hAnsi="Times New Roman" w:cs="Times New Roman"/>
          <w:sz w:val="24"/>
          <w:szCs w:val="24"/>
        </w:rPr>
        <w:t>, 5.36</w:t>
      </w:r>
    </w:p>
    <w:p w14:paraId="16B3A086" w14:textId="7433CA46" w:rsidR="00E06B56" w:rsidRDefault="00E06B5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Retrieval, Disclosure and Retention of Public Records, 5.28</w:t>
      </w:r>
    </w:p>
    <w:p w14:paraId="19C88C7C" w14:textId="7206A1A8" w:rsidR="00E06B56" w:rsidRDefault="00E06B5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</w:t>
      </w:r>
      <w:r w:rsidR="007061B1">
        <w:rPr>
          <w:rFonts w:ascii="Times New Roman" w:hAnsi="Times New Roman" w:cs="Times New Roman"/>
          <w:sz w:val="24"/>
          <w:szCs w:val="24"/>
        </w:rPr>
        <w:t>ty Theft Prevention Program Procedures, 5.23.01</w:t>
      </w:r>
    </w:p>
    <w:p w14:paraId="2BCDC77A" w14:textId="2F20E788" w:rsidR="007061B1" w:rsidRDefault="007061B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Privacy, 5.31</w:t>
      </w:r>
    </w:p>
    <w:p w14:paraId="07E0E0DB" w14:textId="742DF192" w:rsidR="007061B1" w:rsidRDefault="006B108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 Resource Standards, 5.27</w:t>
      </w:r>
    </w:p>
    <w:p w14:paraId="6D2989C9" w14:textId="223D9187" w:rsidR="006B1081" w:rsidRDefault="006B108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Sex Offende</w:t>
      </w:r>
      <w:r w:rsidR="00B54C86">
        <w:rPr>
          <w:rFonts w:ascii="Times New Roman" w:hAnsi="Times New Roman" w:cs="Times New Roman"/>
          <w:sz w:val="24"/>
          <w:szCs w:val="24"/>
        </w:rPr>
        <w:t>r, 4.03 – Chief Payne</w:t>
      </w:r>
    </w:p>
    <w:p w14:paraId="635B3A9C" w14:textId="4BB04A1E" w:rsidR="00B54C86" w:rsidRDefault="00B54C8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Renewal, 3.15 – Sheila Jarrell</w:t>
      </w:r>
    </w:p>
    <w:p w14:paraId="4D8C7697" w14:textId="3DDB83CC" w:rsidR="00B54C86" w:rsidRDefault="00B54C8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Degrees, 3.19 – Sheila Jarrell</w:t>
      </w:r>
    </w:p>
    <w:p w14:paraId="194B84DE" w14:textId="3C675434" w:rsidR="00E128C2" w:rsidRDefault="00E128C2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Repeating a Course, 3.14 – Sheila Jarrell</w:t>
      </w:r>
    </w:p>
    <w:p w14:paraId="65EE6B0A" w14:textId="67DA6C55" w:rsidR="00E128C2" w:rsidRDefault="00E128C2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Speech and Solicitors, 10.13 – Monica Belknap</w:t>
      </w:r>
    </w:p>
    <w:p w14:paraId="234E27D9" w14:textId="0361144C" w:rsidR="00E128C2" w:rsidRDefault="00253707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Access and Expression on College Property, 10.10 - Monica Belknap</w:t>
      </w:r>
    </w:p>
    <w:p w14:paraId="568A99A6" w14:textId="59478E02" w:rsidR="00253707" w:rsidRDefault="00253707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IX Sexual Harassment, 10.14 – Monica Belknap</w:t>
      </w:r>
    </w:p>
    <w:p w14:paraId="28C74842" w14:textId="511A485D" w:rsidR="00DC1225" w:rsidRDefault="00DC1225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Leave, 2.49</w:t>
      </w:r>
      <w:r w:rsidR="003F5E53">
        <w:rPr>
          <w:rFonts w:ascii="Times New Roman" w:hAnsi="Times New Roman" w:cs="Times New Roman"/>
          <w:sz w:val="24"/>
          <w:szCs w:val="24"/>
        </w:rPr>
        <w:t xml:space="preserve"> - HR</w:t>
      </w:r>
    </w:p>
    <w:p w14:paraId="09402382" w14:textId="77777777" w:rsidR="004836A1" w:rsidRPr="004836A1" w:rsidRDefault="004836A1" w:rsidP="004836A1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23ABFEE8" w:rsidR="00516A06" w:rsidRDefault="004836A1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Review</w:t>
      </w: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7AD79D8B" w:rsidR="00516A06" w:rsidRPr="00307ABB" w:rsidRDefault="00516A06" w:rsidP="00307ABB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0207486F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1942DC">
        <w:rPr>
          <w:b/>
          <w:bCs/>
          <w:sz w:val="28"/>
          <w:szCs w:val="28"/>
        </w:rPr>
        <w:t>April</w:t>
      </w:r>
      <w:r w:rsidR="004832B2">
        <w:rPr>
          <w:b/>
          <w:bCs/>
          <w:sz w:val="28"/>
          <w:szCs w:val="28"/>
        </w:rPr>
        <w:t xml:space="preserve"> </w:t>
      </w:r>
      <w:r w:rsidR="001942DC">
        <w:rPr>
          <w:b/>
          <w:bCs/>
          <w:sz w:val="28"/>
          <w:szCs w:val="28"/>
        </w:rPr>
        <w:t>1</w:t>
      </w:r>
      <w:r w:rsidR="004832B2">
        <w:rPr>
          <w:b/>
          <w:bCs/>
          <w:sz w:val="28"/>
          <w:szCs w:val="28"/>
        </w:rPr>
        <w:t>8th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91481" w14:textId="77777777" w:rsidR="00487EA8" w:rsidRDefault="00487EA8" w:rsidP="0046134F">
      <w:pPr>
        <w:spacing w:after="0" w:line="240" w:lineRule="auto"/>
      </w:pPr>
      <w:r>
        <w:separator/>
      </w:r>
    </w:p>
  </w:endnote>
  <w:endnote w:type="continuationSeparator" w:id="0">
    <w:p w14:paraId="19D45100" w14:textId="77777777" w:rsidR="00487EA8" w:rsidRDefault="00487EA8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A5703" w14:textId="77777777" w:rsidR="00487EA8" w:rsidRDefault="00487EA8" w:rsidP="0046134F">
      <w:pPr>
        <w:spacing w:after="0" w:line="240" w:lineRule="auto"/>
      </w:pPr>
      <w:r>
        <w:separator/>
      </w:r>
    </w:p>
  </w:footnote>
  <w:footnote w:type="continuationSeparator" w:id="0">
    <w:p w14:paraId="072DD1ED" w14:textId="77777777" w:rsidR="00487EA8" w:rsidRDefault="00487EA8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720057">
    <w:abstractNumId w:val="6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7"/>
  </w:num>
  <w:num w:numId="5" w16cid:durableId="1386371545">
    <w:abstractNumId w:val="1"/>
  </w:num>
  <w:num w:numId="6" w16cid:durableId="1561676473">
    <w:abstractNumId w:val="4"/>
  </w:num>
  <w:num w:numId="7" w16cid:durableId="1967542489">
    <w:abstractNumId w:val="5"/>
  </w:num>
  <w:num w:numId="8" w16cid:durableId="145202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A0C81"/>
    <w:rsid w:val="000A3998"/>
    <w:rsid w:val="000D54A1"/>
    <w:rsid w:val="000E2AA5"/>
    <w:rsid w:val="000E65D9"/>
    <w:rsid w:val="00121C44"/>
    <w:rsid w:val="0013660F"/>
    <w:rsid w:val="00160DC7"/>
    <w:rsid w:val="00166CDD"/>
    <w:rsid w:val="00190949"/>
    <w:rsid w:val="001942DC"/>
    <w:rsid w:val="001D1273"/>
    <w:rsid w:val="001E40A7"/>
    <w:rsid w:val="00242C85"/>
    <w:rsid w:val="00253707"/>
    <w:rsid w:val="00256B13"/>
    <w:rsid w:val="0027231A"/>
    <w:rsid w:val="002807F1"/>
    <w:rsid w:val="00296777"/>
    <w:rsid w:val="002B1DE0"/>
    <w:rsid w:val="002B3384"/>
    <w:rsid w:val="00307ABB"/>
    <w:rsid w:val="00335EEE"/>
    <w:rsid w:val="003D64E0"/>
    <w:rsid w:val="003F5E53"/>
    <w:rsid w:val="00401741"/>
    <w:rsid w:val="00421B4D"/>
    <w:rsid w:val="0046035A"/>
    <w:rsid w:val="0046134F"/>
    <w:rsid w:val="004805B8"/>
    <w:rsid w:val="004832B2"/>
    <w:rsid w:val="004836A1"/>
    <w:rsid w:val="00487EA8"/>
    <w:rsid w:val="00495BAB"/>
    <w:rsid w:val="004B31F9"/>
    <w:rsid w:val="004B6D5F"/>
    <w:rsid w:val="004D60B5"/>
    <w:rsid w:val="004E43C6"/>
    <w:rsid w:val="00516A06"/>
    <w:rsid w:val="005513F1"/>
    <w:rsid w:val="00596CB6"/>
    <w:rsid w:val="005C71BA"/>
    <w:rsid w:val="005F38AD"/>
    <w:rsid w:val="006354E3"/>
    <w:rsid w:val="006A0926"/>
    <w:rsid w:val="006B1081"/>
    <w:rsid w:val="006C4D64"/>
    <w:rsid w:val="006F1223"/>
    <w:rsid w:val="00700A3F"/>
    <w:rsid w:val="007061B1"/>
    <w:rsid w:val="00710227"/>
    <w:rsid w:val="00722846"/>
    <w:rsid w:val="00795AA3"/>
    <w:rsid w:val="007976BE"/>
    <w:rsid w:val="00824F41"/>
    <w:rsid w:val="00831924"/>
    <w:rsid w:val="00847983"/>
    <w:rsid w:val="00862D04"/>
    <w:rsid w:val="008C4E7F"/>
    <w:rsid w:val="008E7B4B"/>
    <w:rsid w:val="009509BB"/>
    <w:rsid w:val="009733A7"/>
    <w:rsid w:val="009F1397"/>
    <w:rsid w:val="00A74BE3"/>
    <w:rsid w:val="00A83563"/>
    <w:rsid w:val="00AA5014"/>
    <w:rsid w:val="00AD0734"/>
    <w:rsid w:val="00AD2D62"/>
    <w:rsid w:val="00B07D7A"/>
    <w:rsid w:val="00B4344A"/>
    <w:rsid w:val="00B54C86"/>
    <w:rsid w:val="00B8309E"/>
    <w:rsid w:val="00B90EDC"/>
    <w:rsid w:val="00BA0366"/>
    <w:rsid w:val="00BC0360"/>
    <w:rsid w:val="00BC17F8"/>
    <w:rsid w:val="00C01F07"/>
    <w:rsid w:val="00C41AA2"/>
    <w:rsid w:val="00C423BD"/>
    <w:rsid w:val="00C61533"/>
    <w:rsid w:val="00C769D2"/>
    <w:rsid w:val="00CB37D8"/>
    <w:rsid w:val="00CC5FBF"/>
    <w:rsid w:val="00CE253F"/>
    <w:rsid w:val="00D10619"/>
    <w:rsid w:val="00D37278"/>
    <w:rsid w:val="00D407AE"/>
    <w:rsid w:val="00D66200"/>
    <w:rsid w:val="00D91C94"/>
    <w:rsid w:val="00DA17C2"/>
    <w:rsid w:val="00DA2B2E"/>
    <w:rsid w:val="00DC1225"/>
    <w:rsid w:val="00DC3BE6"/>
    <w:rsid w:val="00DE720B"/>
    <w:rsid w:val="00E02C7B"/>
    <w:rsid w:val="00E06B56"/>
    <w:rsid w:val="00E128C2"/>
    <w:rsid w:val="00E83E0C"/>
    <w:rsid w:val="00EC0C5C"/>
    <w:rsid w:val="00EF3A23"/>
    <w:rsid w:val="00F137DE"/>
    <w:rsid w:val="00FA23EC"/>
    <w:rsid w:val="00FA4A12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30</cp:revision>
  <dcterms:created xsi:type="dcterms:W3CDTF">2024-03-27T15:49:00Z</dcterms:created>
  <dcterms:modified xsi:type="dcterms:W3CDTF">2024-03-28T20:14:00Z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